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325" w:rsidRDefault="00CB4D14" w:rsidP="00DA3325">
      <w:pPr>
        <w:jc w:val="right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ПРИЛОЖЕНИЕ № 6</w:t>
      </w:r>
    </w:p>
    <w:p w:rsidR="00AB28D8" w:rsidRPr="00963B1D" w:rsidRDefault="00357387" w:rsidP="00A733DB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63B1D">
        <w:rPr>
          <w:rFonts w:ascii="Times New Roman" w:hAnsi="Times New Roman" w:cs="Times New Roman"/>
          <w:sz w:val="24"/>
          <w:szCs w:val="24"/>
        </w:rPr>
        <w:t>ОСНОВНЫЕ ПОЛОЖЕНИЯ ДОГОВОРА</w:t>
      </w:r>
    </w:p>
    <w:p w:rsidR="00AA4E4C" w:rsidRPr="00963B1D" w:rsidRDefault="00AA4E4C" w:rsidP="00A733DB">
      <w:pPr>
        <w:spacing w:after="100"/>
        <w:jc w:val="center"/>
        <w:rPr>
          <w:rFonts w:ascii="Times New Roman" w:hAnsi="Times New Roman" w:cs="Times New Roman"/>
          <w:sz w:val="24"/>
          <w:szCs w:val="24"/>
        </w:rPr>
      </w:pPr>
      <w:r w:rsidRPr="00963B1D">
        <w:rPr>
          <w:rFonts w:ascii="Times New Roman" w:hAnsi="Times New Roman" w:cs="Times New Roman"/>
          <w:sz w:val="24"/>
          <w:szCs w:val="24"/>
        </w:rPr>
        <w:t>К лоту № АТК-</w:t>
      </w:r>
      <w:r w:rsidR="00D14F76">
        <w:rPr>
          <w:rFonts w:ascii="Times New Roman" w:hAnsi="Times New Roman" w:cs="Times New Roman"/>
          <w:sz w:val="24"/>
          <w:szCs w:val="24"/>
        </w:rPr>
        <w:t>13</w:t>
      </w:r>
      <w:r w:rsidR="005C1E8F">
        <w:rPr>
          <w:rFonts w:ascii="Times New Roman" w:hAnsi="Times New Roman" w:cs="Times New Roman"/>
          <w:sz w:val="24"/>
          <w:szCs w:val="24"/>
        </w:rPr>
        <w:t>/18</w:t>
      </w: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2"/>
        <w:gridCol w:w="3119"/>
        <w:gridCol w:w="6399"/>
      </w:tblGrid>
      <w:tr w:rsidR="0028394D" w:rsidRPr="00963B1D" w:rsidTr="00D14F76">
        <w:trPr>
          <w:trHeight w:val="545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D14F76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Предмет договора</w:t>
            </w:r>
          </w:p>
        </w:tc>
        <w:tc>
          <w:tcPr>
            <w:tcW w:w="6399" w:type="dxa"/>
            <w:vAlign w:val="center"/>
          </w:tcPr>
          <w:p w:rsidR="0028394D" w:rsidRPr="00A733DB" w:rsidRDefault="00CB4D14" w:rsidP="00D14F76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B4D14">
              <w:rPr>
                <w:rFonts w:ascii="Times New Roman" w:hAnsi="Times New Roman" w:cs="Times New Roman"/>
                <w:sz w:val="24"/>
                <w:szCs w:val="24"/>
              </w:rPr>
              <w:t xml:space="preserve">ыполнение </w:t>
            </w:r>
            <w:r w:rsidR="00D14F76" w:rsidRPr="00D14F76">
              <w:rPr>
                <w:rFonts w:ascii="Times New Roman" w:hAnsi="Times New Roman" w:cs="Times New Roman"/>
                <w:sz w:val="24"/>
                <w:szCs w:val="24"/>
              </w:rPr>
              <w:t>работ по замене ворот на складах ГСМ-1, ГСМ-2</w:t>
            </w:r>
            <w:r w:rsidRPr="00CB4D1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</w:p>
        </w:tc>
      </w:tr>
      <w:tr w:rsidR="0028394D" w:rsidRPr="00963B1D" w:rsidTr="00374FA4">
        <w:trPr>
          <w:trHeight w:val="1054"/>
        </w:trPr>
        <w:tc>
          <w:tcPr>
            <w:tcW w:w="972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и условия оплаты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5979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работ без авансирования, на основании выставленного Поставщиком счета на оплату, в течение не менее 10 (десяти) </w:t>
            </w:r>
            <w:r w:rsidR="00357387">
              <w:rPr>
                <w:rFonts w:ascii="Times New Roman" w:hAnsi="Times New Roman" w:cs="Times New Roman"/>
                <w:sz w:val="24"/>
                <w:szCs w:val="24"/>
              </w:rPr>
              <w:t>календарных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 дней с момента </w:t>
            </w:r>
            <w:r w:rsidR="005979F2">
              <w:rPr>
                <w:rFonts w:ascii="Times New Roman" w:hAnsi="Times New Roman" w:cs="Times New Roman"/>
                <w:sz w:val="24"/>
                <w:szCs w:val="24"/>
              </w:rPr>
              <w:t>поставки товара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D14F76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Ответственность</w:t>
            </w:r>
          </w:p>
        </w:tc>
        <w:tc>
          <w:tcPr>
            <w:tcW w:w="6399" w:type="dxa"/>
            <w:vAlign w:val="center"/>
          </w:tcPr>
          <w:p w:rsidR="0028394D" w:rsidRPr="000A5D2B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</w:t>
            </w:r>
            <w:r w:rsidR="000A5D2B">
              <w:rPr>
                <w:rFonts w:ascii="Times New Roman" w:hAnsi="Times New Roman" w:cs="Times New Roman"/>
                <w:sz w:val="24"/>
                <w:szCs w:val="24"/>
              </w:rPr>
              <w:t>, но не более 10%.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</w:t>
            </w:r>
            <w:r w:rsidR="000A5D2B">
              <w:rPr>
                <w:rFonts w:ascii="Times New Roman" w:hAnsi="Times New Roman" w:cs="Times New Roman"/>
                <w:sz w:val="24"/>
                <w:szCs w:val="24"/>
              </w:rPr>
              <w:t>, но не более 10%.</w:t>
            </w:r>
          </w:p>
          <w:p w:rsidR="0028394D" w:rsidRPr="00963B1D" w:rsidRDefault="0028394D" w:rsidP="005A45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D14F76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изменения и расторжения договора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D14F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28394D" w:rsidRPr="00963B1D" w:rsidRDefault="0028394D" w:rsidP="00D14F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Нарушение договора Поставщиком предполагается существенным в случае поставки товара</w:t>
            </w:r>
            <w:r w:rsidR="002E14A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E14AF" w:rsidRPr="002E14AF">
              <w:rPr>
                <w:rFonts w:ascii="Times New Roman" w:hAnsi="Times New Roman" w:cs="Times New Roman"/>
                <w:sz w:val="24"/>
                <w:szCs w:val="24"/>
              </w:rPr>
              <w:t>(оказания услуг, выполнения работ)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 ненадлежащего качества с недостатками, которые не могут быть устранены в приемлемый для Покупателя срок.</w:t>
            </w:r>
          </w:p>
          <w:p w:rsidR="0028394D" w:rsidRPr="00963B1D" w:rsidRDefault="0028394D" w:rsidP="00D14F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28394D" w:rsidRPr="00963B1D" w:rsidRDefault="0028394D" w:rsidP="00D14F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D14F76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9" w:type="dxa"/>
            <w:vAlign w:val="center"/>
          </w:tcPr>
          <w:p w:rsidR="0028394D" w:rsidRPr="00963B1D" w:rsidRDefault="0028394D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Порядок разрешения споров</w:t>
            </w:r>
          </w:p>
        </w:tc>
        <w:tc>
          <w:tcPr>
            <w:tcW w:w="6399" w:type="dxa"/>
            <w:vAlign w:val="center"/>
          </w:tcPr>
          <w:p w:rsidR="0028394D" w:rsidRPr="00963B1D" w:rsidRDefault="0028394D" w:rsidP="00D14F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28394D" w:rsidRPr="00963B1D" w:rsidRDefault="0028394D" w:rsidP="00D14F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D14F76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Объем работ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D14F7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 xml:space="preserve">В объеме </w:t>
            </w:r>
            <w:r w:rsidR="00357387">
              <w:rPr>
                <w:rFonts w:ascii="Times New Roman" w:hAnsi="Times New Roman" w:cs="Times New Roman"/>
                <w:sz w:val="24"/>
                <w:szCs w:val="24"/>
              </w:rPr>
              <w:t>Технического задания</w:t>
            </w: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, которое оформляется приложением к Договору и является его неотъемлемой частью.</w:t>
            </w:r>
          </w:p>
        </w:tc>
      </w:tr>
      <w:tr w:rsidR="0028394D" w:rsidRPr="00963B1D" w:rsidTr="00963B1D">
        <w:trPr>
          <w:trHeight w:val="509"/>
        </w:trPr>
        <w:tc>
          <w:tcPr>
            <w:tcW w:w="972" w:type="dxa"/>
            <w:vAlign w:val="center"/>
          </w:tcPr>
          <w:p w:rsidR="0028394D" w:rsidRPr="00963B1D" w:rsidRDefault="00D14F76" w:rsidP="002839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19" w:type="dxa"/>
            <w:vAlign w:val="center"/>
          </w:tcPr>
          <w:p w:rsidR="0028394D" w:rsidRPr="00963B1D" w:rsidRDefault="005979F2" w:rsidP="000A5D2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Гарантия</w:t>
            </w:r>
          </w:p>
        </w:tc>
        <w:tc>
          <w:tcPr>
            <w:tcW w:w="6399" w:type="dxa"/>
            <w:vAlign w:val="center"/>
          </w:tcPr>
          <w:p w:rsidR="005979F2" w:rsidRDefault="005979F2" w:rsidP="005979F2">
            <w:pPr>
              <w:pStyle w:val="Default"/>
              <w:jc w:val="both"/>
            </w:pPr>
            <w:r>
              <w:t>Поставщик гарантирует качество и безопасность поставляемого товара в соответствии с действующими стандартами, утвержденными в отношении данного вида товара, и наличием сертификатов, обязательных для данного вида товара, оформленных в соответствии с законодательством Российской Федерации.</w:t>
            </w:r>
          </w:p>
          <w:p w:rsidR="005979F2" w:rsidRDefault="005979F2" w:rsidP="005979F2">
            <w:pPr>
              <w:pStyle w:val="Default"/>
              <w:jc w:val="both"/>
            </w:pPr>
            <w:r>
              <w:t>Качество товара, поставляемого по Договору, должно соответствовать установленным в Российской Федерации государственным стандартам, техническим регламентам или техническим условиям изготовителей поставляемого товара и требованиям Договора, изложенным в Техническом задании.</w:t>
            </w:r>
          </w:p>
          <w:p w:rsidR="005979F2" w:rsidRDefault="005979F2" w:rsidP="005979F2">
            <w:pPr>
              <w:pStyle w:val="Default"/>
              <w:jc w:val="both"/>
            </w:pPr>
            <w:r>
              <w:t>На поставляемый товар Поставщик предоставляет гарантию качества Поставщика и гарантию качества производителя в соответствии с нормативными документами на данный вид товара.</w:t>
            </w:r>
          </w:p>
          <w:p w:rsidR="0028394D" w:rsidRPr="00963B1D" w:rsidRDefault="005979F2" w:rsidP="005979F2">
            <w:pPr>
              <w:pStyle w:val="Default"/>
              <w:jc w:val="both"/>
            </w:pPr>
            <w:r>
              <w:t>Наличие гарантии качества удостоверяется передачей Поставщиком Заказчику соответствующих сертификатов.</w:t>
            </w:r>
          </w:p>
        </w:tc>
      </w:tr>
      <w:tr w:rsidR="00963B1D" w:rsidRPr="00963B1D" w:rsidTr="00963B1D">
        <w:trPr>
          <w:trHeight w:val="509"/>
        </w:trPr>
        <w:tc>
          <w:tcPr>
            <w:tcW w:w="972" w:type="dxa"/>
            <w:vAlign w:val="center"/>
          </w:tcPr>
          <w:p w:rsidR="00963B1D" w:rsidRPr="00963B1D" w:rsidRDefault="00D14F76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9" w:type="dxa"/>
            <w:vAlign w:val="center"/>
          </w:tcPr>
          <w:p w:rsidR="00963B1D" w:rsidRPr="00963B1D" w:rsidRDefault="00963B1D" w:rsidP="00963B1D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Срок действия Договора</w:t>
            </w:r>
          </w:p>
        </w:tc>
        <w:tc>
          <w:tcPr>
            <w:tcW w:w="6399" w:type="dxa"/>
            <w:vAlign w:val="center"/>
          </w:tcPr>
          <w:p w:rsidR="00963B1D" w:rsidRPr="00963B1D" w:rsidRDefault="00963B1D" w:rsidP="00963B1D">
            <w:pPr>
              <w:spacing w:after="6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63B1D">
              <w:rPr>
                <w:rFonts w:ascii="Times New Roman" w:hAnsi="Times New Roman" w:cs="Times New Roman"/>
                <w:sz w:val="24"/>
                <w:szCs w:val="24"/>
              </w:rPr>
              <w:t>Действует до исполнения Сторонами своих обязательств по договору.</w:t>
            </w:r>
          </w:p>
        </w:tc>
      </w:tr>
    </w:tbl>
    <w:p w:rsidR="00AA4E4C" w:rsidRPr="00043ED6" w:rsidRDefault="00AA4E4C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DA3325" w:rsidRPr="00043ED6" w:rsidRDefault="00DA3325" w:rsidP="00AA4E4C">
      <w:pPr>
        <w:jc w:val="center"/>
        <w:rPr>
          <w:rFonts w:ascii="Times New Roman" w:hAnsi="Times New Roman" w:cs="Times New Roman"/>
          <w:sz w:val="20"/>
          <w:szCs w:val="20"/>
        </w:rPr>
      </w:pPr>
    </w:p>
    <w:sectPr w:rsidR="00DA3325" w:rsidRPr="00043ED6" w:rsidSect="00963B1D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E4C"/>
    <w:rsid w:val="00043ED6"/>
    <w:rsid w:val="00063ED0"/>
    <w:rsid w:val="000A5D2B"/>
    <w:rsid w:val="00172797"/>
    <w:rsid w:val="00184719"/>
    <w:rsid w:val="001A5A95"/>
    <w:rsid w:val="00275CCD"/>
    <w:rsid w:val="0028394D"/>
    <w:rsid w:val="002C73C1"/>
    <w:rsid w:val="002E14AF"/>
    <w:rsid w:val="00357387"/>
    <w:rsid w:val="00374FA4"/>
    <w:rsid w:val="004638EF"/>
    <w:rsid w:val="0049443C"/>
    <w:rsid w:val="005979F2"/>
    <w:rsid w:val="005A45F5"/>
    <w:rsid w:val="005A56F4"/>
    <w:rsid w:val="005C1E8F"/>
    <w:rsid w:val="00693852"/>
    <w:rsid w:val="00725CB6"/>
    <w:rsid w:val="00963B1D"/>
    <w:rsid w:val="009667BE"/>
    <w:rsid w:val="009E5F63"/>
    <w:rsid w:val="00A3035D"/>
    <w:rsid w:val="00A733DB"/>
    <w:rsid w:val="00AA4E4C"/>
    <w:rsid w:val="00AB28D8"/>
    <w:rsid w:val="00CB4D14"/>
    <w:rsid w:val="00D14F76"/>
    <w:rsid w:val="00DA3325"/>
    <w:rsid w:val="00FA2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7AA50"/>
  <w15:docId w15:val="{C5B43997-ADD9-42A2-8BF0-567F8B147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4E4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DA3325"/>
    <w:pPr>
      <w:spacing w:after="160" w:line="240" w:lineRule="auto"/>
    </w:pPr>
    <w:rPr>
      <w:rFonts w:ascii="Arial" w:eastAsia="Times New Roman" w:hAnsi="Arial" w:cs="Times New Roman"/>
      <w:b/>
      <w:color w:val="FFFFFF"/>
      <w:sz w:val="32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E55B80-3427-41E4-93D7-5F613596A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 Дмитрий Антонович</dc:creator>
  <cp:lastModifiedBy>Мамыркина А.С.</cp:lastModifiedBy>
  <cp:revision>33</cp:revision>
  <cp:lastPrinted>2016-07-20T13:29:00Z</cp:lastPrinted>
  <dcterms:created xsi:type="dcterms:W3CDTF">2016-07-20T12:54:00Z</dcterms:created>
  <dcterms:modified xsi:type="dcterms:W3CDTF">2018-05-07T07:56:00Z</dcterms:modified>
</cp:coreProperties>
</file>